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1A9B8" w14:textId="77777777" w:rsidR="001B2EB5" w:rsidRPr="001B2EB5" w:rsidRDefault="001B2EB5" w:rsidP="001B2EB5">
      <w:pPr>
        <w:widowControl w:val="0"/>
        <w:spacing w:after="0" w:line="240" w:lineRule="auto"/>
        <w:ind w:right="-38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1B2EB5">
        <w:rPr>
          <w:rFonts w:ascii="Times New Roman" w:hAnsi="Times New Roman" w:cs="Times New Roman"/>
          <w:snapToGrid w:val="0"/>
          <w:sz w:val="28"/>
          <w:szCs w:val="28"/>
        </w:rPr>
        <w:t>Комитет образования</w:t>
      </w:r>
    </w:p>
    <w:p w14:paraId="7948CDDC" w14:textId="77777777" w:rsidR="001B2EB5" w:rsidRPr="001B2EB5" w:rsidRDefault="001B2EB5" w:rsidP="001B2EB5">
      <w:pPr>
        <w:widowControl w:val="0"/>
        <w:spacing w:after="0" w:line="240" w:lineRule="auto"/>
        <w:ind w:right="-38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1B2EB5">
        <w:rPr>
          <w:rFonts w:ascii="Times New Roman" w:hAnsi="Times New Roman" w:cs="Times New Roman"/>
          <w:snapToGrid w:val="0"/>
          <w:sz w:val="28"/>
          <w:szCs w:val="28"/>
        </w:rPr>
        <w:t>администрации Балаковского муниципального района</w:t>
      </w:r>
    </w:p>
    <w:p w14:paraId="790E5ED7" w14:textId="77777777" w:rsidR="001B2EB5" w:rsidRPr="001B2EB5" w:rsidRDefault="001B2EB5" w:rsidP="001B2EB5">
      <w:pPr>
        <w:widowControl w:val="0"/>
        <w:spacing w:after="0"/>
        <w:ind w:left="1440" w:right="82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14:paraId="375949EE" w14:textId="77777777" w:rsidR="001B2EB5" w:rsidRPr="001B2EB5" w:rsidRDefault="001B2EB5" w:rsidP="001B2EB5">
      <w:pPr>
        <w:keepNext/>
        <w:widowControl w:val="0"/>
        <w:spacing w:after="0" w:line="240" w:lineRule="auto"/>
        <w:ind w:right="820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B2EB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Муниципальное автономное общеобразовательное учреждение </w:t>
      </w:r>
    </w:p>
    <w:p w14:paraId="7775F19F" w14:textId="77777777" w:rsidR="001B2EB5" w:rsidRPr="001B2EB5" w:rsidRDefault="001B2EB5" w:rsidP="001B2EB5">
      <w:pPr>
        <w:keepNext/>
        <w:widowControl w:val="0"/>
        <w:spacing w:after="0" w:line="240" w:lineRule="auto"/>
        <w:ind w:right="820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B2EB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«Средняя общеобразовательная школа № 2»</w:t>
      </w:r>
    </w:p>
    <w:p w14:paraId="02C34984" w14:textId="77777777" w:rsidR="001B2EB5" w:rsidRPr="001B2EB5" w:rsidRDefault="001B2EB5" w:rsidP="001B2EB5">
      <w:pPr>
        <w:keepNext/>
        <w:widowControl w:val="0"/>
        <w:spacing w:after="0" w:line="240" w:lineRule="auto"/>
        <w:ind w:right="820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B2EB5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г. Балаково Саратовской области</w:t>
      </w:r>
    </w:p>
    <w:p w14:paraId="18E7FE09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0951C7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B92F3BE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9D9F8F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EB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A59662" w14:textId="77777777" w:rsidR="0005186F" w:rsidRDefault="0005186F" w:rsidP="001B2EB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8670314" w14:textId="77777777" w:rsidR="0005186F" w:rsidRDefault="0005186F" w:rsidP="001B2EB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4CFEFB21" w14:textId="7E86E75E" w:rsidR="001B2EB5" w:rsidRPr="001B2EB5" w:rsidRDefault="001B2EB5" w:rsidP="001B2EB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B2EB5">
        <w:rPr>
          <w:rFonts w:ascii="Times New Roman" w:hAnsi="Times New Roman" w:cs="Times New Roman"/>
          <w:b/>
          <w:sz w:val="36"/>
          <w:szCs w:val="36"/>
        </w:rPr>
        <w:t>Классный час в 7А клас</w:t>
      </w:r>
      <w:r w:rsidRPr="0005186F">
        <w:rPr>
          <w:rFonts w:ascii="Times New Roman" w:hAnsi="Times New Roman" w:cs="Times New Roman"/>
          <w:b/>
          <w:sz w:val="36"/>
          <w:szCs w:val="36"/>
        </w:rPr>
        <w:t>с «Научись себя беречь</w:t>
      </w:r>
      <w:r w:rsidRPr="001B2EB5">
        <w:rPr>
          <w:rFonts w:ascii="Times New Roman" w:hAnsi="Times New Roman" w:cs="Times New Roman"/>
          <w:b/>
          <w:sz w:val="36"/>
          <w:szCs w:val="36"/>
        </w:rPr>
        <w:t>»</w:t>
      </w:r>
    </w:p>
    <w:p w14:paraId="6CF4F415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C44B455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right" w:tblpY="1370"/>
        <w:tblW w:w="0" w:type="auto"/>
        <w:tblLook w:val="04A0" w:firstRow="1" w:lastRow="0" w:firstColumn="1" w:lastColumn="0" w:noHBand="0" w:noVBand="1"/>
      </w:tblPr>
      <w:tblGrid>
        <w:gridCol w:w="4074"/>
      </w:tblGrid>
      <w:tr w:rsidR="001B2EB5" w:rsidRPr="001B2EB5" w14:paraId="5664390C" w14:textId="77777777" w:rsidTr="00D056D2">
        <w:trPr>
          <w:trHeight w:val="186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42C6C72B" w14:textId="77777777" w:rsidR="001B2EB5" w:rsidRPr="001B2EB5" w:rsidRDefault="001B2EB5" w:rsidP="001B2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EB5">
              <w:rPr>
                <w:rFonts w:ascii="Times New Roman" w:hAnsi="Times New Roman" w:cs="Times New Roman"/>
                <w:sz w:val="28"/>
                <w:szCs w:val="28"/>
              </w:rPr>
              <w:t>Разработал</w:t>
            </w:r>
          </w:p>
          <w:p w14:paraId="5ED38F7D" w14:textId="77777777" w:rsidR="001B2EB5" w:rsidRPr="001B2EB5" w:rsidRDefault="001B2EB5" w:rsidP="001B2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EB5">
              <w:rPr>
                <w:rFonts w:ascii="Times New Roman" w:hAnsi="Times New Roman" w:cs="Times New Roman"/>
                <w:sz w:val="28"/>
                <w:szCs w:val="28"/>
              </w:rPr>
              <w:t>учитель ОБЖ</w:t>
            </w:r>
          </w:p>
          <w:p w14:paraId="7534AA90" w14:textId="77777777" w:rsidR="001B2EB5" w:rsidRPr="001B2EB5" w:rsidRDefault="001B2EB5" w:rsidP="001B2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EB5">
              <w:rPr>
                <w:rFonts w:ascii="Times New Roman" w:hAnsi="Times New Roman" w:cs="Times New Roman"/>
                <w:sz w:val="28"/>
                <w:szCs w:val="28"/>
              </w:rPr>
              <w:t>МАОУ СОШ № 2</w:t>
            </w:r>
          </w:p>
          <w:p w14:paraId="008055B2" w14:textId="77777777" w:rsidR="001B2EB5" w:rsidRPr="001B2EB5" w:rsidRDefault="001B2EB5" w:rsidP="001B2E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EB5">
              <w:rPr>
                <w:rFonts w:ascii="Times New Roman" w:hAnsi="Times New Roman" w:cs="Times New Roman"/>
                <w:sz w:val="28"/>
                <w:szCs w:val="28"/>
              </w:rPr>
              <w:t>Резник Захар Алексеевич</w:t>
            </w:r>
          </w:p>
        </w:tc>
      </w:tr>
    </w:tbl>
    <w:p w14:paraId="5DED61B8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CAA569" w14:textId="71EC8D89" w:rsidR="001B2EB5" w:rsidRDefault="001B2EB5" w:rsidP="001B2EB5">
      <w:pPr>
        <w:rPr>
          <w:rFonts w:ascii="Times New Roman" w:hAnsi="Times New Roman" w:cs="Times New Roman"/>
          <w:sz w:val="28"/>
          <w:szCs w:val="28"/>
        </w:rPr>
      </w:pPr>
    </w:p>
    <w:p w14:paraId="1AFEAA0C" w14:textId="36CE49C7" w:rsidR="0005186F" w:rsidRDefault="0005186F" w:rsidP="001B2EB5">
      <w:pPr>
        <w:rPr>
          <w:rFonts w:ascii="Times New Roman" w:hAnsi="Times New Roman" w:cs="Times New Roman"/>
          <w:sz w:val="28"/>
          <w:szCs w:val="28"/>
        </w:rPr>
      </w:pPr>
    </w:p>
    <w:p w14:paraId="22F132B5" w14:textId="77777777" w:rsidR="0005186F" w:rsidRPr="001B2EB5" w:rsidRDefault="0005186F" w:rsidP="001B2EB5">
      <w:pPr>
        <w:rPr>
          <w:rFonts w:ascii="Times New Roman" w:hAnsi="Times New Roman" w:cs="Times New Roman"/>
          <w:sz w:val="28"/>
          <w:szCs w:val="28"/>
        </w:rPr>
      </w:pPr>
    </w:p>
    <w:p w14:paraId="5738979E" w14:textId="1E3EB6AF" w:rsidR="001B2EB5" w:rsidRDefault="001B2EB5" w:rsidP="001B2E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6F309D9" w14:textId="14CDC577" w:rsidR="0005186F" w:rsidRDefault="0005186F" w:rsidP="001B2E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1D34D5" w14:textId="3C80979C" w:rsidR="0005186F" w:rsidRDefault="0005186F" w:rsidP="001B2E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C451969" w14:textId="77777777" w:rsidR="0005186F" w:rsidRPr="001B2EB5" w:rsidRDefault="0005186F" w:rsidP="001B2E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1D6696" w14:textId="77777777" w:rsidR="001B2EB5" w:rsidRPr="001B2EB5" w:rsidRDefault="001B2EB5" w:rsidP="001B2E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F54855" w14:textId="77777777" w:rsidR="001B2EB5" w:rsidRPr="001B2EB5" w:rsidRDefault="001B2EB5" w:rsidP="001B2EB5">
      <w:pPr>
        <w:rPr>
          <w:rFonts w:ascii="Times New Roman" w:hAnsi="Times New Roman" w:cs="Times New Roman"/>
          <w:sz w:val="28"/>
          <w:szCs w:val="28"/>
        </w:rPr>
      </w:pPr>
    </w:p>
    <w:p w14:paraId="0FE4B56E" w14:textId="77777777" w:rsidR="001B2EB5" w:rsidRPr="001B2EB5" w:rsidRDefault="001B2EB5" w:rsidP="001B2EB5">
      <w:pPr>
        <w:rPr>
          <w:rFonts w:ascii="Times New Roman" w:hAnsi="Times New Roman" w:cs="Times New Roman"/>
          <w:sz w:val="28"/>
          <w:szCs w:val="28"/>
        </w:rPr>
      </w:pPr>
      <w:r w:rsidRPr="001B2EB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14:paraId="5410FA8D" w14:textId="77777777" w:rsidR="001B2EB5" w:rsidRPr="001B2EB5" w:rsidRDefault="001B2EB5" w:rsidP="001B2EB5">
      <w:pPr>
        <w:rPr>
          <w:rFonts w:ascii="Times New Roman" w:hAnsi="Times New Roman" w:cs="Times New Roman"/>
          <w:sz w:val="28"/>
          <w:szCs w:val="28"/>
        </w:rPr>
      </w:pPr>
    </w:p>
    <w:p w14:paraId="34E16906" w14:textId="77777777" w:rsidR="0005186F" w:rsidRDefault="001B2EB5" w:rsidP="001B2EB5">
      <w:pPr>
        <w:rPr>
          <w:rFonts w:ascii="Times New Roman" w:hAnsi="Times New Roman" w:cs="Times New Roman"/>
          <w:sz w:val="28"/>
          <w:szCs w:val="28"/>
        </w:rPr>
      </w:pPr>
      <w:r w:rsidRPr="001B2EB5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3D8E9F33" w14:textId="77777777" w:rsidR="0005186F" w:rsidRDefault="0005186F" w:rsidP="001B2EB5">
      <w:pPr>
        <w:rPr>
          <w:rFonts w:ascii="Times New Roman" w:hAnsi="Times New Roman" w:cs="Times New Roman"/>
          <w:sz w:val="28"/>
          <w:szCs w:val="28"/>
        </w:rPr>
      </w:pPr>
    </w:p>
    <w:p w14:paraId="3CAD0FAF" w14:textId="77777777" w:rsidR="0005186F" w:rsidRDefault="0005186F" w:rsidP="001B2EB5">
      <w:pPr>
        <w:rPr>
          <w:rFonts w:ascii="Times New Roman" w:hAnsi="Times New Roman" w:cs="Times New Roman"/>
          <w:sz w:val="28"/>
          <w:szCs w:val="28"/>
        </w:rPr>
      </w:pPr>
    </w:p>
    <w:p w14:paraId="0E92A94B" w14:textId="5813249C" w:rsidR="0005186F" w:rsidRPr="0005186F" w:rsidRDefault="0005186F" w:rsidP="0005186F">
      <w:pPr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B2EB5" w:rsidRPr="001B2EB5">
        <w:rPr>
          <w:rFonts w:ascii="Times New Roman" w:hAnsi="Times New Roman" w:cs="Times New Roman"/>
          <w:sz w:val="28"/>
          <w:szCs w:val="28"/>
        </w:rPr>
        <w:t xml:space="preserve"> Балаково</w:t>
      </w:r>
      <w:r w:rsidR="001B2EB5" w:rsidRPr="001B2EB5">
        <w:rPr>
          <w:rFonts w:ascii="Times New Roman" w:hAnsi="Times New Roman" w:cs="Times New Roman"/>
          <w:sz w:val="28"/>
          <w:szCs w:val="28"/>
          <w:lang w:val="de-DE"/>
        </w:rPr>
        <w:t xml:space="preserve"> 20</w:t>
      </w:r>
      <w:r w:rsidR="001B2EB5" w:rsidRPr="001B2EB5">
        <w:rPr>
          <w:rFonts w:ascii="Times New Roman" w:hAnsi="Times New Roman" w:cs="Times New Roman"/>
          <w:sz w:val="28"/>
          <w:szCs w:val="28"/>
        </w:rPr>
        <w:t>2</w:t>
      </w:r>
      <w:r w:rsidR="001B2EB5" w:rsidRPr="0005186F">
        <w:rPr>
          <w:rFonts w:ascii="Times New Roman" w:hAnsi="Times New Roman" w:cs="Times New Roman"/>
          <w:sz w:val="28"/>
          <w:szCs w:val="28"/>
        </w:rPr>
        <w:t>2</w:t>
      </w:r>
      <w:r w:rsidR="001B2EB5" w:rsidRPr="001B2EB5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1B2EB5" w:rsidRPr="001B2EB5">
        <w:rPr>
          <w:rFonts w:ascii="Times New Roman" w:hAnsi="Times New Roman" w:cs="Times New Roman"/>
          <w:sz w:val="28"/>
          <w:szCs w:val="28"/>
        </w:rPr>
        <w:t>г.</w:t>
      </w:r>
    </w:p>
    <w:p w14:paraId="4F1E8F1D" w14:textId="77777777" w:rsid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14:paraId="105A657A" w14:textId="2B7553DA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2"/>
          <w:b/>
          <w:bCs/>
          <w:color w:val="000000"/>
        </w:rPr>
        <w:t>Цель:</w:t>
      </w:r>
      <w:r w:rsidRPr="0005186F">
        <w:rPr>
          <w:rStyle w:val="c1"/>
          <w:color w:val="000000"/>
        </w:rPr>
        <w:t> формирование у учащихся сознательного и ответственного отношения к вопросам личной безопасности.</w:t>
      </w:r>
    </w:p>
    <w:p w14:paraId="76F3A0A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2"/>
          <w:b/>
          <w:bCs/>
          <w:color w:val="000000"/>
        </w:rPr>
        <w:t>I. Вступительное слово учителя.</w:t>
      </w:r>
    </w:p>
    <w:p w14:paraId="7B6734BB" w14:textId="7D61EE72" w:rsid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rStyle w:val="c1"/>
          <w:color w:val="000000"/>
        </w:rPr>
      </w:pPr>
      <w:r w:rsidRPr="0005186F">
        <w:rPr>
          <w:rStyle w:val="c1"/>
          <w:color w:val="000000"/>
        </w:rPr>
        <w:t>Жизнь каждого человека бесценна. Начиная с раннего возраста каждого ребенка необходимо учить сознательному и ответственному отношению к вопросам личной безопасности, безопасности окружающих людей. Потому правила безопасного поведения в школе, на улице, в быту, на природе должны стать неотъемлемой частью, жизни детей.</w:t>
      </w:r>
    </w:p>
    <w:p w14:paraId="3ECC8712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Жизнь каждого человека бесценна. Важнейшими правами человека являются </w:t>
      </w:r>
      <w:r>
        <w:rPr>
          <w:b/>
          <w:bCs/>
          <w:i/>
          <w:iCs/>
          <w:color w:val="181818"/>
        </w:rPr>
        <w:t>право на жизнь</w:t>
      </w:r>
      <w:r>
        <w:rPr>
          <w:color w:val="181818"/>
        </w:rPr>
        <w:t> и </w:t>
      </w:r>
      <w:r>
        <w:rPr>
          <w:b/>
          <w:bCs/>
          <w:i/>
          <w:iCs/>
          <w:color w:val="181818"/>
        </w:rPr>
        <w:t>право на личную безопасность</w:t>
      </w:r>
      <w:r>
        <w:rPr>
          <w:color w:val="181818"/>
        </w:rPr>
        <w:t>. Для того чтобы соблюдались эти права человека в нашем государстве, действуют правоохранительные органы (или милиция), служба спасения и пр.</w:t>
      </w:r>
    </w:p>
    <w:p w14:paraId="47669C19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Но не все зависит только от этих служб. Очень многое зависит от самого человека. От того, как люди соблюдают законы, от стремления не причинять друг другу вред, от ответственности, умения предвидеть, и распознавать опасности, а также от того, как люди соблюдают несложные правила безопасности.</w:t>
      </w:r>
    </w:p>
    <w:p w14:paraId="467F4DC3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Ваша жизнь, ребята, и безопасность во многом зависит от ответственного отношения к себе и окружающим. Соблюдение правил безопасности в школе, дома, на улице должны стать важной частью вашей жизни.</w:t>
      </w:r>
    </w:p>
    <w:p w14:paraId="1CD71426" w14:textId="2D6A19DB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В словаре С.И.</w:t>
      </w:r>
      <w:r>
        <w:rPr>
          <w:color w:val="181818"/>
        </w:rPr>
        <w:t xml:space="preserve"> </w:t>
      </w:r>
      <w:r>
        <w:rPr>
          <w:color w:val="181818"/>
        </w:rPr>
        <w:t>Ожегова дается определение слову «безопасность»</w:t>
      </w:r>
    </w:p>
    <w:p w14:paraId="022CB546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i/>
          <w:iCs/>
          <w:color w:val="181818"/>
        </w:rPr>
        <w:t>Безопасность – положение, при котором не угрожает опасность кому-нибудь, чему-нибудь.</w:t>
      </w:r>
    </w:p>
    <w:p w14:paraId="0832EC24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Ученые подразделяют опасности на 3 группы.</w:t>
      </w:r>
    </w:p>
    <w:p w14:paraId="2499CCEA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noProof/>
          <w:color w:val="181818"/>
          <w:sz w:val="21"/>
          <w:szCs w:val="21"/>
        </w:rPr>
        <w:drawing>
          <wp:anchor distT="0" distB="0" distL="114300" distR="114300" simplePos="0" relativeHeight="251659264" behindDoc="0" locked="0" layoutInCell="1" allowOverlap="0" wp14:anchorId="5CAB573F" wp14:editId="343EF3B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600700" cy="2124075"/>
            <wp:effectExtent l="0" t="0" r="0" b="9525"/>
            <wp:wrapSquare wrapText="bothSides"/>
            <wp:docPr id="2" name="Рисунок 2" descr="hello_html_m6e3627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e36272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570171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13DF31D8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noProof/>
          <w:color w:val="181818"/>
          <w:sz w:val="21"/>
          <w:szCs w:val="21"/>
        </w:rPr>
        <w:drawing>
          <wp:anchor distT="0" distB="0" distL="114300" distR="114300" simplePos="0" relativeHeight="251660288" behindDoc="0" locked="0" layoutInCell="1" allowOverlap="0" wp14:anchorId="6E196A0E" wp14:editId="6006977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5725" cy="190500"/>
            <wp:effectExtent l="0" t="0" r="9525" b="0"/>
            <wp:wrapSquare wrapText="bothSides"/>
            <wp:docPr id="3" name="Рисунок 3" descr="hello_html_160f8d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160f8d5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87E8E8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1CFF0A63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7F3E4669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1320312B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550AFE62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21CDE58C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72EBED92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6005DF57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5C55FC9F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69C94ECE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14:paraId="6AE11604" w14:textId="77777777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Человек может быть источником опасности, своими действиями или наоборот бездействием может создать для себя и окружающих реальную угрозу жизни.</w:t>
      </w:r>
    </w:p>
    <w:p w14:paraId="37D760DA" w14:textId="71D9038D" w:rsidR="008726BC" w:rsidRDefault="008726BC" w:rsidP="008726BC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Поэтому нужно уметь предугадывать возможные опасности и устранять причины, угрозы. </w:t>
      </w:r>
      <w:r>
        <w:rPr>
          <w:color w:val="181818"/>
        </w:rPr>
        <w:t xml:space="preserve"> </w:t>
      </w:r>
    </w:p>
    <w:p w14:paraId="31059908" w14:textId="77777777" w:rsidR="008726BC" w:rsidRPr="0005186F" w:rsidRDefault="008726BC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</w:p>
    <w:p w14:paraId="64006FEF" w14:textId="77777777" w:rsidR="008726BC" w:rsidRDefault="008726BC" w:rsidP="0005186F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14:paraId="5FD54C56" w14:textId="77777777" w:rsidR="008726BC" w:rsidRDefault="008726BC" w:rsidP="0005186F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000000"/>
        </w:rPr>
      </w:pPr>
    </w:p>
    <w:p w14:paraId="415ED2C2" w14:textId="7FD314E3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bookmarkStart w:id="0" w:name="_GoBack"/>
      <w:bookmarkEnd w:id="0"/>
      <w:r w:rsidRPr="0005186F">
        <w:rPr>
          <w:rStyle w:val="c2"/>
          <w:b/>
          <w:bCs/>
          <w:color w:val="000000"/>
        </w:rPr>
        <w:lastRenderedPageBreak/>
        <w:t>II. Тест.</w:t>
      </w:r>
    </w:p>
    <w:p w14:paraId="6DC83AC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1. Можете ли вы без взрослых допоздна гулять на улице?</w:t>
      </w:r>
    </w:p>
    <w:p w14:paraId="35850B5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2. Пробовали ли вы сигареты, алкоголь?</w:t>
      </w:r>
    </w:p>
    <w:p w14:paraId="4C10D11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3. Можете ли вы уйти из дома, не проверив, выключена ли вода, электро-, газовые приборы?</w:t>
      </w:r>
    </w:p>
    <w:p w14:paraId="3C311F1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4. Считаете ли вы, что Правила дорожного движения всегда соблюдать не обязательно?</w:t>
      </w:r>
    </w:p>
    <w:p w14:paraId="43828BB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5. Можете ли вы прогуляться по тонкому льду?</w:t>
      </w:r>
    </w:p>
    <w:p w14:paraId="023808CA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6. Можете ли вы искупаться в незнакомом водоеме?</w:t>
      </w:r>
    </w:p>
    <w:p w14:paraId="3AB5DE2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7. Можете ли вы выполнить просьбу незнакомого человека принести в школу какой-нибудь неизвестный предмет?</w:t>
      </w:r>
    </w:p>
    <w:p w14:paraId="6E18AE4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8. Часто ли вы прогуливаете школу?</w:t>
      </w:r>
    </w:p>
    <w:p w14:paraId="43E1B88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3а каждый ответ «да» поставьте - 5 баллов, «нет» - 0 баллов.</w:t>
      </w:r>
    </w:p>
    <w:p w14:paraId="4571B0E5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Если вы набрали хотя бы 5 баллов, будьте уверены, что Вы не научились ценить свою жизнь и жизнь окружающих людей.</w:t>
      </w:r>
    </w:p>
    <w:p w14:paraId="359C1975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2"/>
          <w:b/>
          <w:bCs/>
          <w:color w:val="000000"/>
        </w:rPr>
        <w:t>III. Знакомство с понятиями.</w:t>
      </w:r>
    </w:p>
    <w:p w14:paraId="4089764B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Безопасность - положение, при котором не угрожает опасность кому-нибудь, чему-нибудь.</w:t>
      </w:r>
    </w:p>
    <w:p w14:paraId="748BFE7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Существует 3 вида опасности:</w:t>
      </w:r>
    </w:p>
    <w:p w14:paraId="39AD6E8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природная;</w:t>
      </w:r>
    </w:p>
    <w:p w14:paraId="4D74ED8E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техногенная;</w:t>
      </w:r>
    </w:p>
    <w:p w14:paraId="19CA3E4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социальная.</w:t>
      </w:r>
    </w:p>
    <w:p w14:paraId="7EC2D2A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2"/>
          <w:b/>
          <w:bCs/>
          <w:color w:val="000000"/>
        </w:rPr>
        <w:t>IV. Задание.</w:t>
      </w:r>
    </w:p>
    <w:p w14:paraId="1318FDE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Учитель записывает на доске названия:</w:t>
      </w:r>
    </w:p>
    <w:p w14:paraId="40D0821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Ураган</w:t>
      </w:r>
    </w:p>
    <w:p w14:paraId="1A1AC48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Наводнение</w:t>
      </w:r>
    </w:p>
    <w:p w14:paraId="0FF16C26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        Терроризм</w:t>
      </w:r>
    </w:p>
    <w:p w14:paraId="3BCE94C5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Войны</w:t>
      </w:r>
    </w:p>
    <w:p w14:paraId="7F2E0E6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        Солнечная радиация</w:t>
      </w:r>
    </w:p>
    <w:p w14:paraId="24EC42AB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Алкоголизм</w:t>
      </w:r>
    </w:p>
    <w:p w14:paraId="16C6504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Наркомания</w:t>
      </w:r>
    </w:p>
    <w:p w14:paraId="5103339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Необходимо самостоятельно определить, к какой группе опасностей они относятся, и объяснить свою точку зрения.</w:t>
      </w:r>
    </w:p>
    <w:p w14:paraId="02DF531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Рядом с человеком находятся потенциальные, т.е. возможные опасности. Чтобы потенциальные опасности не превратились в действительные, нужно учиться распознавать опасности, предотвращать их.</w:t>
      </w:r>
    </w:p>
    <w:p w14:paraId="4C828EE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2"/>
          <w:b/>
          <w:bCs/>
          <w:color w:val="000000"/>
        </w:rPr>
        <w:t>V. Обсуждение учащимся памятки безопасности.</w:t>
      </w:r>
    </w:p>
    <w:p w14:paraId="47B080E5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Правила поведения в общественном транспорте.</w:t>
      </w:r>
    </w:p>
    <w:p w14:paraId="594DA74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left="708" w:firstLine="60"/>
        <w:rPr>
          <w:color w:val="000000"/>
        </w:rPr>
      </w:pPr>
      <w:r w:rsidRPr="0005186F">
        <w:rPr>
          <w:rStyle w:val="c1"/>
          <w:color w:val="000000"/>
        </w:rPr>
        <w:t>- Ожидай транспорт только на остановках, которые обозначены указателями, не выходи на проезжую часть.</w:t>
      </w:r>
    </w:p>
    <w:p w14:paraId="13176A0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Садись в автобус, троллейбус, трамвай и другие транспортные средства только после их полной остановки. Посадка обычно производится через задние двери, а высадка - через передние.</w:t>
      </w:r>
    </w:p>
    <w:p w14:paraId="044C0FA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прыгай в автобус, трамвай на ходу, не цепляйся за них сзади, не стой на выступающих частях и подножках машин.</w:t>
      </w:r>
    </w:p>
    <w:p w14:paraId="7500289D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Войдя в салон, пройди в середину, не останавливайся на площадке.</w:t>
      </w:r>
    </w:p>
    <w:p w14:paraId="222317C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Если есть свободное место, займи его, не стой в проходе. Помни! Передние места отводятся пассажирам с маленьким детьми, инвалидам и пожилым людям.</w:t>
      </w:r>
    </w:p>
    <w:p w14:paraId="37541A2A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шуми, не разговаривай громко. Не отвлекай от работы водителя. Не высовывайся из окон.</w:t>
      </w:r>
    </w:p>
    <w:p w14:paraId="307C942D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Если нужно выйти на ближайшей остановке, заранее перейди поближе к выходу.</w:t>
      </w:r>
    </w:p>
    <w:p w14:paraId="364D50C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Выходи из транспорта только после полной остановки.</w:t>
      </w:r>
    </w:p>
    <w:p w14:paraId="4F2182C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Трамвай обходи спереди, а автобус сзади.</w:t>
      </w:r>
    </w:p>
    <w:p w14:paraId="53A27F2E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lastRenderedPageBreak/>
        <w:t>Правила пожарной безопасности.</w:t>
      </w:r>
    </w:p>
    <w:p w14:paraId="1BF5E9B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применяй самодельные электрические приборы и предохранители, не пользуйся электрошнурами и проводами с нарушенной изоляцией.</w:t>
      </w:r>
    </w:p>
    <w:p w14:paraId="441401C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включай в одну розетку большое количество потребителей тока, не используй неисправную аппаратуру, не пользуйся поврежденными розетками.</w:t>
      </w:r>
    </w:p>
    <w:p w14:paraId="4E95D3AA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накрывай и не обертывай электролампы и светильники бумагой, тканью, не пользуйся электрическими утюгами, плитками, чайниками без подставок из несгораемых материалов, не оставляй без присмотра включенные электрические приборы.</w:t>
      </w:r>
    </w:p>
    <w:p w14:paraId="64E5F17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загромождай коридоры, лестничные площадки и эвакуационные люки на балконе мебелью и различными материалами, не устраивай в квартире мастерскую иди склад.</w:t>
      </w:r>
    </w:p>
    <w:p w14:paraId="646CE10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оставляй без присмотра топящуюся печь.</w:t>
      </w:r>
    </w:p>
    <w:p w14:paraId="4001CD5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 играй со спичками, зажигалками, бенгальскими огнями, петардами: может произойти пожар.</w:t>
      </w:r>
    </w:p>
    <w:p w14:paraId="202F6FDA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Соблюдай осторожность при использовании предметов бытовой химии. Легко воспламеняющиеся и горючие жидкости храни в плотно закрытых сосудах, вдали от нагревательных приборов.</w:t>
      </w:r>
    </w:p>
    <w:p w14:paraId="56E2D197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Если в доме пожар.</w:t>
      </w:r>
    </w:p>
    <w:p w14:paraId="568F6E1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Оцени обстановку, убедись в наличии опасности и определи, откуда она исходит.</w:t>
      </w:r>
    </w:p>
    <w:p w14:paraId="577E3E5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Вызови пожарную охрану по телефону 01.</w:t>
      </w:r>
    </w:p>
    <w:p w14:paraId="212A8A5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Сообщи о пожаре соседям, отключи газ, электроэнергию, по возможности закрой окна и двери.</w:t>
      </w:r>
    </w:p>
    <w:p w14:paraId="7809F34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Немедленно покинь помещение, иди в сторону, противоположную пожару.</w:t>
      </w:r>
    </w:p>
    <w:p w14:paraId="30C8176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Двигайся к выходу или в сторону незадымленной лестничной клетки.</w:t>
      </w:r>
    </w:p>
    <w:p w14:paraId="0735E3D8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При выходе через задымленный коридор.</w:t>
      </w:r>
    </w:p>
    <w:p w14:paraId="397295C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Накройся мокрой плотной тканью (полотенцем, одеялом).</w:t>
      </w:r>
    </w:p>
    <w:p w14:paraId="7BE8077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Дыши через мокрый носовой платок, ткань, одежду.</w:t>
      </w:r>
    </w:p>
    <w:p w14:paraId="0F73783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- Двигайся к выходу прогнувшись или ползком - внизу дыма меньше.</w:t>
      </w:r>
    </w:p>
    <w:p w14:paraId="5BD68B00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Если выйти из помещения невозможно.</w:t>
      </w:r>
    </w:p>
    <w:p w14:paraId="509F565E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Вернись и плотно закрой входную дверь.</w:t>
      </w:r>
    </w:p>
    <w:p w14:paraId="0BC1260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Дверные щели и вентиляционные отверстия заткни мокрыми тряпками.</w:t>
      </w:r>
    </w:p>
    <w:p w14:paraId="0BDD624B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Подавай сигналы спасателям через окно куском яркой ткани или фонариком.</w:t>
      </w:r>
    </w:p>
    <w:p w14:paraId="4710991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При задымлении помещения или повышении температуры выйди на балкон (лоджию), плотно закрой за собой дверь.</w:t>
      </w:r>
    </w:p>
    <w:p w14:paraId="62CE940C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Правила пользования электроприборами.</w:t>
      </w:r>
    </w:p>
    <w:p w14:paraId="2A12782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прикасайся к оголенному, плохо изолированному проводу; не дотрагивайся до включенного электроприбора мокрыми руками.</w:t>
      </w:r>
    </w:p>
    <w:p w14:paraId="2197A026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пользуйся неисправными электроприборами.</w:t>
      </w:r>
    </w:p>
    <w:p w14:paraId="50E7859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пользуйся электроприборами в ванной.</w:t>
      </w:r>
    </w:p>
    <w:p w14:paraId="5CFC6C4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играй вблизи электроподстанций, на чердаках и в подвалах, около электрощитов.</w:t>
      </w:r>
    </w:p>
    <w:p w14:paraId="5AD401F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подходи к упавшим на землю проводам ближе, чем на 15 м.</w:t>
      </w:r>
    </w:p>
    <w:p w14:paraId="125C56D2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Правила пользования опасными веществами и средствами бытовой химии.</w:t>
      </w:r>
    </w:p>
    <w:p w14:paraId="7B7B73F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К средствам бытовой химии относятся моющие, чистящие, дезинфицирующие средства, средства борьбы с бытовыми насекомыми и защиты растений, клеи, лакокрасочные материалы.</w:t>
      </w:r>
    </w:p>
    <w:p w14:paraId="4A1C444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По степени опасности препараты бытовой химии бывают:</w:t>
      </w:r>
    </w:p>
    <w:p w14:paraId="39748D0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Безопасные - на упаковке отсутствуют предупредительные надписи;</w:t>
      </w:r>
    </w:p>
    <w:p w14:paraId="4753C7B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Относительно безопасные - на упаковке есть предупредительные надписи, например, «Беречь от попадания в глаза»;</w:t>
      </w:r>
    </w:p>
    <w:p w14:paraId="7422C1AD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Ядовитые - на упаковке есть надписи «Яд» или «Ядовито»;</w:t>
      </w:r>
    </w:p>
    <w:p w14:paraId="746CFB2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Огнеопасные - на упаковке есть предупредительные надписи «Огнеопасно», «Не распылять вблизи открытого огня» и т.д.</w:t>
      </w:r>
    </w:p>
    <w:p w14:paraId="13EB6022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lastRenderedPageBreak/>
        <w:t>Как избежать отравлений препаратами бытовой химии.</w:t>
      </w:r>
    </w:p>
    <w:p w14:paraId="47D3B9EA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пользуйся незнакомыми препаратами бытовой химии.</w:t>
      </w:r>
    </w:p>
    <w:p w14:paraId="20901D6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пей жидкости из незнакомых бутылок и банок.</w:t>
      </w:r>
    </w:p>
    <w:p w14:paraId="53C3BDC5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пользуйся спичками и открытым огнем рядом с банками или бутылками с резким запахом.</w:t>
      </w:r>
    </w:p>
    <w:p w14:paraId="17541CDD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Храни химические вещества в закрывающихся шкафчиках.</w:t>
      </w:r>
    </w:p>
    <w:p w14:paraId="10E40C26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Увидев, что краску или лак перелили в другую бутылку, сделай на ней предупредительную надпись.</w:t>
      </w:r>
    </w:p>
    <w:p w14:paraId="17B2DAA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Храни аэрозольные баллончики в вертикальном положении в прохладном месте. Не распыляй их содержимое вблизи открытого огня.</w:t>
      </w:r>
    </w:p>
    <w:p w14:paraId="437C2CFD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Как не стать жертвой преступника.</w:t>
      </w:r>
    </w:p>
    <w:p w14:paraId="0DD6AF5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вступай в разговор с незнакомым человеком на улице.</w:t>
      </w:r>
    </w:p>
    <w:p w14:paraId="001176C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соглашайся идти с незнакомым человеком, не садись к нему в машину, как бы он тебя ни уговаривал и что бы ни предлагал.</w:t>
      </w:r>
    </w:p>
    <w:p w14:paraId="3905449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верь незнакомцу, если он обещает что-то купить или подарить тебе.</w:t>
      </w:r>
    </w:p>
    <w:p w14:paraId="1A245DF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Если незнакомый человек настойчив, взял тебя за руку или пытается увести, вырывайся и убегай, громко кричи, зови на помощь, брыкайся, царапайся, кусайся.</w:t>
      </w:r>
    </w:p>
    <w:p w14:paraId="0034EA4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О любом таком происшествии с тобой обязательно расскажи родителям, учителю и знакомым взрослым.</w:t>
      </w:r>
    </w:p>
    <w:p w14:paraId="090C65B6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Как не стать жертвой мошенников.</w:t>
      </w:r>
    </w:p>
    <w:p w14:paraId="3BA6A846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принимай предложения совершить сомнительную, по твоему мнению, сделку, даже если она кажется очень выгодной.</w:t>
      </w:r>
    </w:p>
    <w:p w14:paraId="03924D4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Приобретая дефицитный товар с рук, встречайся с продавцом там, где можно спокойно и без спешки рассмотреть или примерить приобретаемую вещь.</w:t>
      </w:r>
    </w:p>
    <w:p w14:paraId="1EAB6EC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 xml:space="preserve">- При покупке, прежде чем отдать деньги, еще раз просмотри товар, расплачивайся, не </w:t>
      </w:r>
      <w:proofErr w:type="spellStart"/>
      <w:r w:rsidRPr="0005186F">
        <w:rPr>
          <w:rStyle w:val="c1"/>
          <w:color w:val="000000"/>
        </w:rPr>
        <w:t>вьпуская</w:t>
      </w:r>
      <w:proofErr w:type="spellEnd"/>
      <w:r w:rsidRPr="0005186F">
        <w:rPr>
          <w:rStyle w:val="c1"/>
          <w:color w:val="000000"/>
        </w:rPr>
        <w:t xml:space="preserve"> его из рук.</w:t>
      </w:r>
    </w:p>
    <w:p w14:paraId="31C5241B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доверяй свои вещи посторонним людям.</w:t>
      </w:r>
    </w:p>
    <w:p w14:paraId="7306DD8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принимай участие в сомнительных розыгрышах призов и лотерей, особенно на улице, в переходах, у метро, на вокзалах, рынках.</w:t>
      </w:r>
    </w:p>
    <w:p w14:paraId="696E377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играй в азартные игры, даже с друзьями.</w:t>
      </w:r>
    </w:p>
    <w:p w14:paraId="4453014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вступай в игру, правила которой тебе недостаточно хорошо известны.</w:t>
      </w:r>
    </w:p>
    <w:p w14:paraId="3F652FAD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соглашайся на нарушение этики и закона.</w:t>
      </w:r>
    </w:p>
    <w:p w14:paraId="27E2D7BE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Как уберечься от падения и ушибов.</w:t>
      </w:r>
    </w:p>
    <w:p w14:paraId="447B49F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высовывайся из открытого окна: совершенно неожиданно у тебя может закружиться голова, и ты упадешь вниз.</w:t>
      </w:r>
    </w:p>
    <w:p w14:paraId="48D1A6E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Когда быстро бежишь, не забывай смотреть под ноги, иначе ты не заметишь какой-нибудь предмет, о который можно споткнуться и упасть.</w:t>
      </w:r>
    </w:p>
    <w:p w14:paraId="2DFCD6C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Никогда не прыгай с большой высоты.</w:t>
      </w:r>
    </w:p>
    <w:p w14:paraId="57C7F7CA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Когда сбегаешь вниз по лестнице, держись за перила; если ты соскользнешь. со ступеньки, перила не дадут тебе упасть.</w:t>
      </w:r>
    </w:p>
    <w:p w14:paraId="2D79F16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Прежде чем залезть на стул, позаботься о том, чтобы кто-нибудь стоял поблизости и мог подстраховать тебя.</w:t>
      </w:r>
    </w:p>
    <w:p w14:paraId="3A2DC66B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Правила поведения на воде.</w:t>
      </w:r>
    </w:p>
    <w:p w14:paraId="0921C8D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Общество спасения на водах (ОСВОД) более ста лет учит граждан России самым простым правилам безопасного поведения:</w:t>
      </w:r>
    </w:p>
    <w:p w14:paraId="7022D55E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нырять в незнакомых местах; не заплывать за буйки;</w:t>
      </w:r>
    </w:p>
    <w:p w14:paraId="03605B42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выплывать на судовой ход и не приближаться к судам;</w:t>
      </w:r>
    </w:p>
    <w:p w14:paraId="229999DE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хватать друг друга за руки и ноги во время игр в воде;</w:t>
      </w:r>
    </w:p>
    <w:p w14:paraId="79B09789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плавать на надувных матрасах или камерах;</w:t>
      </w:r>
    </w:p>
    <w:p w14:paraId="06B2645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умеющим плавать купаться только в специально оборудованных местах глубиной не более 1,2 м.</w:t>
      </w:r>
    </w:p>
    <w:p w14:paraId="04BF79E1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05186F">
        <w:rPr>
          <w:rStyle w:val="c1"/>
          <w:color w:val="000000"/>
        </w:rPr>
        <w:t>При пользовании лодкой (катамараном, водным велосипедом) запрещается:</w:t>
      </w:r>
    </w:p>
    <w:p w14:paraId="40B3694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lastRenderedPageBreak/>
        <w:t>- отплывать далеко от берега;</w:t>
      </w:r>
    </w:p>
    <w:p w14:paraId="3DDAC001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вставать, переходить и раскачиваться в лодке;</w:t>
      </w:r>
    </w:p>
    <w:p w14:paraId="0C04BFD5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нырять с лодки;</w:t>
      </w:r>
    </w:p>
    <w:p w14:paraId="2D3FFD36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залезать в лодку через борт.</w:t>
      </w:r>
    </w:p>
    <w:p w14:paraId="0AE1C841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Если тонет человек.</w:t>
      </w:r>
    </w:p>
    <w:p w14:paraId="12CC0B9B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Сразу громко зови на помощь: «Человек тонет!»</w:t>
      </w:r>
    </w:p>
    <w:p w14:paraId="38E5F04F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Попроси вызвать спасателей и «скорую помощь».</w:t>
      </w:r>
    </w:p>
    <w:p w14:paraId="6840C69C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Брось тонущему спасательный круг, длинную веревку с узлом на конце.</w:t>
      </w:r>
    </w:p>
    <w:p w14:paraId="18104C8E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Если хорошо плаваешь, сними одежду и обувь и вплавь доберись до тонущего.</w:t>
      </w:r>
    </w:p>
    <w:p w14:paraId="44559D0E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Подплывай к тонущему сзади, хватай за шею или волосы и плыви с ним к берегу.</w:t>
      </w:r>
    </w:p>
    <w:p w14:paraId="2377082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давай схватить себя утопающему.</w:t>
      </w:r>
    </w:p>
    <w:p w14:paraId="28800FB1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 xml:space="preserve">- Если утопающий ушел под воду - запомни </w:t>
      </w:r>
      <w:proofErr w:type="spellStart"/>
      <w:r w:rsidRPr="0005186F">
        <w:rPr>
          <w:rStyle w:val="c1"/>
          <w:color w:val="000000"/>
        </w:rPr>
        <w:t>ориeнтиpы</w:t>
      </w:r>
      <w:proofErr w:type="spellEnd"/>
      <w:r w:rsidRPr="0005186F">
        <w:rPr>
          <w:rStyle w:val="c1"/>
          <w:color w:val="000000"/>
        </w:rPr>
        <w:t>.</w:t>
      </w:r>
    </w:p>
    <w:p w14:paraId="53E6BF22" w14:textId="77777777" w:rsidR="0005186F" w:rsidRPr="0005186F" w:rsidRDefault="0005186F" w:rsidP="0005186F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5186F">
        <w:rPr>
          <w:rStyle w:val="c2"/>
          <w:b/>
          <w:bCs/>
          <w:color w:val="000000"/>
        </w:rPr>
        <w:t>Если тонешь ты.</w:t>
      </w:r>
    </w:p>
    <w:p w14:paraId="563F6047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Не паникуй.</w:t>
      </w:r>
    </w:p>
    <w:p w14:paraId="585D7755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Сними с себя лишнюю одежду, обувь, кричи, зови на помощь.</w:t>
      </w:r>
    </w:p>
    <w:p w14:paraId="14B7D52B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Ляг на спину, расслабься, сделай несколько глубоких вдохов.</w:t>
      </w:r>
    </w:p>
    <w:p w14:paraId="6B798B9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Прочисти нос, проглоти воду, несколько раз сделай вдох-выдох.</w:t>
      </w:r>
    </w:p>
    <w:p w14:paraId="30EC1550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Если зацепился под водой при нырянии - не рвись, постарайся освободиться от того, что мешает.</w:t>
      </w:r>
    </w:p>
    <w:p w14:paraId="6BFA7D98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- При судороге ноги: задержи дыхание и ущипни сведенную мышцу несколько раз;</w:t>
      </w:r>
    </w:p>
    <w:p w14:paraId="03B120C4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расслабь сведенную конечность; плыви к берегу.</w:t>
      </w:r>
    </w:p>
    <w:p w14:paraId="3D42AC16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2"/>
          <w:b/>
          <w:bCs/>
          <w:color w:val="000000"/>
        </w:rPr>
        <w:t>VI. Итоги.</w:t>
      </w:r>
    </w:p>
    <w:p w14:paraId="41D09A43" w14:textId="77777777" w:rsidR="0005186F" w:rsidRPr="0005186F" w:rsidRDefault="0005186F" w:rsidP="0005186F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05186F">
        <w:rPr>
          <w:rStyle w:val="c1"/>
          <w:color w:val="000000"/>
        </w:rPr>
        <w:t>        - Слово учителя о соблюдении правил личной безопасности.</w:t>
      </w:r>
    </w:p>
    <w:p w14:paraId="2DDA1388" w14:textId="77777777" w:rsidR="0005186F" w:rsidRPr="001B2EB5" w:rsidRDefault="0005186F" w:rsidP="001B2EB5">
      <w:pPr>
        <w:rPr>
          <w:rFonts w:ascii="Times New Roman" w:hAnsi="Times New Roman" w:cs="Times New Roman"/>
          <w:sz w:val="24"/>
          <w:szCs w:val="24"/>
        </w:rPr>
      </w:pPr>
    </w:p>
    <w:p w14:paraId="5BA22F07" w14:textId="77777777" w:rsidR="0078140B" w:rsidRPr="0005186F" w:rsidRDefault="0078140B">
      <w:pPr>
        <w:rPr>
          <w:rFonts w:ascii="Times New Roman" w:hAnsi="Times New Roman" w:cs="Times New Roman"/>
          <w:sz w:val="24"/>
          <w:szCs w:val="24"/>
        </w:rPr>
      </w:pPr>
    </w:p>
    <w:sectPr w:rsidR="0078140B" w:rsidRPr="00051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FD3EB9"/>
    <w:multiLevelType w:val="multilevel"/>
    <w:tmpl w:val="1506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429"/>
    <w:rsid w:val="0005186F"/>
    <w:rsid w:val="001B2EB5"/>
    <w:rsid w:val="0078140B"/>
    <w:rsid w:val="008726BC"/>
    <w:rsid w:val="00F2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6D809"/>
  <w15:chartTrackingRefBased/>
  <w15:docId w15:val="{88593CAD-DC39-4F81-A6DA-305E754E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E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0">
    <w:name w:val="c0"/>
    <w:basedOn w:val="a"/>
    <w:rsid w:val="00051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5186F"/>
  </w:style>
  <w:style w:type="character" w:customStyle="1" w:styleId="c1">
    <w:name w:val="c1"/>
    <w:basedOn w:val="a0"/>
    <w:rsid w:val="0005186F"/>
  </w:style>
  <w:style w:type="paragraph" w:customStyle="1" w:styleId="c4">
    <w:name w:val="c4"/>
    <w:basedOn w:val="a"/>
    <w:rsid w:val="00051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72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32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1683</Words>
  <Characters>9594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2022-03-23T09:57:00Z</dcterms:created>
  <dcterms:modified xsi:type="dcterms:W3CDTF">2022-03-23T10:17:00Z</dcterms:modified>
</cp:coreProperties>
</file>